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1D" w:rsidRPr="008C1594" w:rsidRDefault="0036181D" w:rsidP="0036181D">
      <w:pPr>
        <w:ind w:right="-55"/>
        <w:jc w:val="center"/>
        <w:rPr>
          <w:sz w:val="24"/>
          <w:szCs w:val="24"/>
        </w:rPr>
      </w:pPr>
      <w:bookmarkStart w:id="0" w:name="_GoBack"/>
      <w:bookmarkEnd w:id="0"/>
    </w:p>
    <w:p w:rsidR="0036181D" w:rsidRPr="008C1594" w:rsidRDefault="00196D4B" w:rsidP="0036181D">
      <w:pPr>
        <w:ind w:right="-55"/>
        <w:jc w:val="center"/>
        <w:rPr>
          <w:rFonts w:ascii="Arial" w:hAnsi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1D" w:rsidRPr="008C1594" w:rsidRDefault="0036181D" w:rsidP="0036181D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4"/>
          <w:szCs w:val="24"/>
        </w:rPr>
      </w:pPr>
      <w:r w:rsidRPr="008C1594">
        <w:rPr>
          <w:b/>
          <w:bCs/>
          <w:color w:val="000000"/>
          <w:spacing w:val="42"/>
          <w:sz w:val="24"/>
          <w:szCs w:val="24"/>
        </w:rPr>
        <w:t>КЕМЕРОВСКАЯ ОБЛАСТЬ</w:t>
      </w:r>
    </w:p>
    <w:p w:rsidR="0036181D" w:rsidRPr="008C1594" w:rsidRDefault="0036181D" w:rsidP="0036181D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4"/>
          <w:szCs w:val="24"/>
        </w:rPr>
      </w:pPr>
      <w:r w:rsidRPr="008C1594">
        <w:rPr>
          <w:b/>
          <w:bCs/>
          <w:color w:val="000000"/>
          <w:spacing w:val="42"/>
          <w:sz w:val="24"/>
          <w:szCs w:val="24"/>
        </w:rPr>
        <w:t>ТАШТАГОЛЬСКИЙ РАЙОН</w:t>
      </w:r>
      <w:r w:rsidR="00D50354">
        <w:rPr>
          <w:b/>
          <w:bCs/>
          <w:color w:val="000000"/>
          <w:spacing w:val="42"/>
          <w:sz w:val="24"/>
          <w:szCs w:val="24"/>
        </w:rPr>
        <w:t xml:space="preserve"> </w:t>
      </w:r>
    </w:p>
    <w:p w:rsidR="0036181D" w:rsidRPr="008C1594" w:rsidRDefault="0036181D" w:rsidP="0036181D">
      <w:pPr>
        <w:spacing w:line="480" w:lineRule="auto"/>
        <w:jc w:val="center"/>
        <w:rPr>
          <w:b/>
          <w:sz w:val="24"/>
          <w:szCs w:val="24"/>
        </w:rPr>
      </w:pPr>
      <w:r w:rsidRPr="008C1594">
        <w:rPr>
          <w:b/>
          <w:sz w:val="24"/>
          <w:szCs w:val="24"/>
        </w:rPr>
        <w:t>АДМИНИСТРАЦИЯ ШЕРЕГЕШСКОГО ГОРОДСКОГО ПОСЕЛЕНИЯ</w:t>
      </w:r>
    </w:p>
    <w:p w:rsidR="0036181D" w:rsidRPr="008C1594" w:rsidRDefault="0036181D" w:rsidP="0036181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4"/>
          <w:szCs w:val="24"/>
        </w:rPr>
      </w:pPr>
      <w:r w:rsidRPr="008C1594">
        <w:rPr>
          <w:b/>
          <w:bCs/>
          <w:color w:val="000000"/>
          <w:sz w:val="24"/>
          <w:szCs w:val="24"/>
        </w:rPr>
        <w:t>ПОСТАНОВЛЕНИЕ</w:t>
      </w:r>
    </w:p>
    <w:p w:rsidR="0036181D" w:rsidRPr="008C1594" w:rsidRDefault="00173B8D" w:rsidP="0036181D">
      <w:pPr>
        <w:shd w:val="clear" w:color="auto" w:fill="FFFFFF"/>
        <w:spacing w:line="360" w:lineRule="auto"/>
        <w:ind w:left="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«22» марта </w:t>
      </w:r>
      <w:r w:rsidR="0036181D" w:rsidRPr="008C1594">
        <w:rPr>
          <w:b/>
          <w:sz w:val="24"/>
          <w:szCs w:val="24"/>
        </w:rPr>
        <w:t xml:space="preserve">  2011 г. </w:t>
      </w:r>
      <w:r w:rsidR="0036181D" w:rsidRPr="008C1594">
        <w:rPr>
          <w:b/>
          <w:sz w:val="24"/>
          <w:szCs w:val="24"/>
        </w:rPr>
        <w:tab/>
      </w:r>
      <w:r w:rsidR="0036181D" w:rsidRPr="008C1594">
        <w:rPr>
          <w:b/>
          <w:sz w:val="24"/>
          <w:szCs w:val="24"/>
        </w:rPr>
        <w:tab/>
      </w:r>
      <w:r w:rsidR="0036181D" w:rsidRPr="008C1594">
        <w:rPr>
          <w:b/>
          <w:sz w:val="24"/>
          <w:szCs w:val="24"/>
        </w:rPr>
        <w:tab/>
      </w:r>
      <w:r w:rsidR="0036181D" w:rsidRPr="008C1594">
        <w:rPr>
          <w:b/>
          <w:sz w:val="24"/>
          <w:szCs w:val="24"/>
        </w:rPr>
        <w:tab/>
      </w:r>
      <w:r w:rsidR="0036181D" w:rsidRPr="008C1594">
        <w:rPr>
          <w:b/>
          <w:sz w:val="24"/>
          <w:szCs w:val="24"/>
        </w:rPr>
        <w:tab/>
      </w:r>
      <w:r w:rsidR="0036181D" w:rsidRPr="008C1594">
        <w:rPr>
          <w:b/>
          <w:sz w:val="24"/>
          <w:szCs w:val="24"/>
        </w:rPr>
        <w:tab/>
      </w:r>
      <w:r w:rsidR="0036181D" w:rsidRPr="008C1594">
        <w:rPr>
          <w:b/>
          <w:sz w:val="24"/>
          <w:szCs w:val="24"/>
        </w:rPr>
        <w:tab/>
      </w:r>
      <w:r w:rsidR="00126BCB">
        <w:rPr>
          <w:b/>
          <w:sz w:val="24"/>
          <w:szCs w:val="24"/>
        </w:rPr>
        <w:tab/>
      </w:r>
      <w:r w:rsidR="00126BCB">
        <w:rPr>
          <w:b/>
          <w:sz w:val="24"/>
          <w:szCs w:val="24"/>
        </w:rPr>
        <w:tab/>
      </w:r>
      <w:r>
        <w:rPr>
          <w:b/>
          <w:sz w:val="24"/>
          <w:szCs w:val="24"/>
        </w:rPr>
        <w:t>№ 30</w:t>
      </w:r>
      <w:r w:rsidR="0036181D" w:rsidRPr="008C1594">
        <w:rPr>
          <w:b/>
          <w:sz w:val="24"/>
          <w:szCs w:val="24"/>
        </w:rPr>
        <w:t>П</w:t>
      </w:r>
    </w:p>
    <w:p w:rsidR="0036181D" w:rsidRPr="008C1594" w:rsidRDefault="0036181D" w:rsidP="0036181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3B8D">
        <w:rPr>
          <w:rFonts w:ascii="Times New Roman" w:hAnsi="Times New Roman" w:cs="Times New Roman"/>
          <w:bCs w:val="0"/>
          <w:sz w:val="24"/>
          <w:szCs w:val="24"/>
        </w:rPr>
        <w:t>«</w:t>
      </w:r>
      <w:r w:rsidR="00173B8D" w:rsidRPr="00173B8D">
        <w:rPr>
          <w:rFonts w:ascii="Times New Roman" w:hAnsi="Times New Roman" w:cs="Times New Roman"/>
          <w:bCs w:val="0"/>
          <w:sz w:val="24"/>
          <w:szCs w:val="24"/>
        </w:rPr>
        <w:t>О внесении изменений в Постановление Администрации Шерегешского городского поселения  от 18.02.2011 г. №27П</w:t>
      </w:r>
      <w:r w:rsidR="00173B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8C1594">
        <w:rPr>
          <w:rFonts w:ascii="Times New Roman" w:hAnsi="Times New Roman" w:cs="Times New Roman"/>
          <w:sz w:val="24"/>
          <w:szCs w:val="24"/>
        </w:rPr>
        <w:t>Об утверждении  положения о достоверности  и полноты сведений, представляемых гражданами, претендующими  на замещение должностей  муниципальной службы муниципального образования Шерегешское городское поселение и муниципальными служащими муниципального образования Шерегешское городское поселение, а также  о проверке соблюдения ограничений, связанных с муниципальной службой, соблюдения ограничений, запретов и требований о предотвращении или урегулировании конфликта интересов»</w:t>
      </w:r>
    </w:p>
    <w:p w:rsidR="00126BCB" w:rsidRPr="008C1594" w:rsidRDefault="00126BCB" w:rsidP="0036181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6BCB" w:rsidRPr="00173B8D" w:rsidRDefault="00173B8D" w:rsidP="00173B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3B8D">
        <w:rPr>
          <w:rFonts w:ascii="Times New Roman" w:hAnsi="Times New Roman" w:cs="Times New Roman"/>
          <w:b w:val="0"/>
          <w:sz w:val="24"/>
          <w:szCs w:val="24"/>
        </w:rPr>
        <w:t xml:space="preserve">На основании протеста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Прокуратуры города Таштагола №1-21В-2011 от 01.03.2011 года </w:t>
      </w:r>
      <w:r w:rsidRPr="00173B8D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173B8D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Администрации Шерегешского городского поселения  от 18.02.2011 г. №27П «</w:t>
      </w:r>
      <w:r w:rsidRPr="00173B8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 положения о достоверности  и полноты сведений, представляемых гражданами, претендующими  на замещение должностей  муниципальной службы муниципального образования Шерегешское городское поселение и муниципальными служащими муниципального образования Шерегешское городское поселение, а также  о проверке соблюдения ограничений, связанных с муниципальной службой, соблюдения ограничений, запретов и требований о предотвращении или урегулировании конфликта интересов» </w:t>
      </w:r>
      <w:r w:rsidR="008C1594" w:rsidRPr="00173B8D">
        <w:rPr>
          <w:rFonts w:ascii="Times New Roman" w:hAnsi="Times New Roman" w:cs="Times New Roman"/>
          <w:b w:val="0"/>
          <w:sz w:val="24"/>
          <w:szCs w:val="24"/>
        </w:rPr>
        <w:t>Администрация Шерегешского городского поселения</w:t>
      </w:r>
      <w:r w:rsidR="00126BCB" w:rsidRPr="00173B8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73B8D" w:rsidRDefault="00173B8D" w:rsidP="008C15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CB" w:rsidRPr="008C1594" w:rsidRDefault="008C1594" w:rsidP="008C15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94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8C1594" w:rsidRPr="008C1594" w:rsidRDefault="008C1594" w:rsidP="008C15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3B8D" w:rsidRPr="00173B8D" w:rsidRDefault="00126BCB" w:rsidP="00173B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3B8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73B8D" w:rsidRPr="00173B8D">
        <w:rPr>
          <w:rFonts w:ascii="Times New Roman" w:hAnsi="Times New Roman" w:cs="Times New Roman"/>
          <w:b w:val="0"/>
          <w:sz w:val="24"/>
          <w:szCs w:val="24"/>
        </w:rPr>
        <w:t xml:space="preserve">Отменить  пункты 13, 14, 15, 16 </w:t>
      </w:r>
      <w:r w:rsidR="00173B8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73B8D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Постановлении</w:t>
      </w:r>
      <w:r w:rsidR="00173B8D" w:rsidRPr="00173B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Шерегешского городского поселения  от 18.02.2011 г. №27П «</w:t>
      </w:r>
      <w:r w:rsidR="00173B8D" w:rsidRPr="00173B8D">
        <w:rPr>
          <w:rFonts w:ascii="Times New Roman" w:hAnsi="Times New Roman" w:cs="Times New Roman"/>
          <w:b w:val="0"/>
          <w:sz w:val="24"/>
          <w:szCs w:val="24"/>
        </w:rPr>
        <w:t>Об утверждении  положения о достоверности  и полноты сведений, представляемых гражданами, претендующими  на замещение должностей  муниципальной службы муниципального образования Шерегешское городское поселение и муниципальными служащими муниципального образования Шерегешское городское поселение, а также  о проверке соблюдения ограничений, связанных с муниципальной службой, соблюдения ограничений, запретов и требований о предотвращении или урегулировании конфликта интересов»</w:t>
      </w:r>
    </w:p>
    <w:p w:rsidR="00173B8D" w:rsidRDefault="00173B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BCB" w:rsidRPr="008C1594" w:rsidRDefault="00173B8D" w:rsidP="00173B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6BCB" w:rsidRPr="008C159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</w:t>
      </w:r>
      <w:r w:rsidR="0036181D" w:rsidRPr="008C1594">
        <w:rPr>
          <w:rFonts w:ascii="Times New Roman" w:hAnsi="Times New Roman" w:cs="Times New Roman"/>
          <w:sz w:val="24"/>
          <w:szCs w:val="24"/>
        </w:rPr>
        <w:t>обнародования на информационных</w:t>
      </w:r>
      <w:r w:rsidR="008C1594">
        <w:rPr>
          <w:rFonts w:ascii="Times New Roman" w:hAnsi="Times New Roman" w:cs="Times New Roman"/>
          <w:sz w:val="24"/>
          <w:szCs w:val="24"/>
        </w:rPr>
        <w:t xml:space="preserve"> стендах в здании Администрации</w:t>
      </w:r>
      <w:r w:rsidR="0036181D" w:rsidRPr="008C1594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 по адресу: Кемеровская область, Таштагольский район, пгт. Шерегеш, ул. Гагарина, 6</w:t>
      </w:r>
    </w:p>
    <w:p w:rsidR="0036181D" w:rsidRPr="008C1594" w:rsidRDefault="00361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81D" w:rsidRPr="008C1594" w:rsidRDefault="00361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81D" w:rsidRPr="008C1594" w:rsidRDefault="0036181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94">
        <w:rPr>
          <w:rFonts w:ascii="Times New Roman" w:hAnsi="Times New Roman" w:cs="Times New Roman"/>
          <w:b/>
          <w:sz w:val="24"/>
          <w:szCs w:val="24"/>
        </w:rPr>
        <w:t xml:space="preserve">Глава Шерегешского </w:t>
      </w:r>
    </w:p>
    <w:p w:rsidR="0036181D" w:rsidRPr="008C1594" w:rsidRDefault="0036181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94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8C1594">
        <w:rPr>
          <w:rFonts w:ascii="Times New Roman" w:hAnsi="Times New Roman" w:cs="Times New Roman"/>
          <w:b/>
          <w:sz w:val="24"/>
          <w:szCs w:val="24"/>
        </w:rPr>
        <w:tab/>
      </w:r>
      <w:r w:rsidRPr="008C1594">
        <w:rPr>
          <w:rFonts w:ascii="Times New Roman" w:hAnsi="Times New Roman" w:cs="Times New Roman"/>
          <w:b/>
          <w:sz w:val="24"/>
          <w:szCs w:val="24"/>
        </w:rPr>
        <w:tab/>
      </w:r>
      <w:r w:rsidRPr="008C1594">
        <w:rPr>
          <w:rFonts w:ascii="Times New Roman" w:hAnsi="Times New Roman" w:cs="Times New Roman"/>
          <w:b/>
          <w:sz w:val="24"/>
          <w:szCs w:val="24"/>
        </w:rPr>
        <w:tab/>
      </w:r>
      <w:r w:rsidRPr="008C1594">
        <w:rPr>
          <w:rFonts w:ascii="Times New Roman" w:hAnsi="Times New Roman" w:cs="Times New Roman"/>
          <w:b/>
          <w:sz w:val="24"/>
          <w:szCs w:val="24"/>
        </w:rPr>
        <w:tab/>
      </w:r>
      <w:r w:rsidRPr="008C1594">
        <w:rPr>
          <w:rFonts w:ascii="Times New Roman" w:hAnsi="Times New Roman" w:cs="Times New Roman"/>
          <w:b/>
          <w:sz w:val="24"/>
          <w:szCs w:val="24"/>
        </w:rPr>
        <w:tab/>
      </w:r>
      <w:r w:rsidRPr="008C1594">
        <w:rPr>
          <w:rFonts w:ascii="Times New Roman" w:hAnsi="Times New Roman" w:cs="Times New Roman"/>
          <w:b/>
          <w:sz w:val="24"/>
          <w:szCs w:val="24"/>
        </w:rPr>
        <w:tab/>
        <w:t>В.В.Дорогунцов</w:t>
      </w:r>
    </w:p>
    <w:p w:rsidR="00126BCB" w:rsidRPr="008C1594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BCB" w:rsidRPr="008C1594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BCB" w:rsidRPr="008C1594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BCB" w:rsidRPr="008C1594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BCB" w:rsidRPr="008C1594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BCB" w:rsidRPr="008C1594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181D" w:rsidRPr="008C1594" w:rsidRDefault="0036181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81D" w:rsidRPr="008C1594" w:rsidRDefault="0036181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6BCB" w:rsidRPr="0036181D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126BCB" w:rsidRPr="0036181D" w:rsidSect="0036181D">
      <w:pgSz w:w="11906" w:h="16838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D"/>
    <w:rsid w:val="00126BCB"/>
    <w:rsid w:val="00173B8D"/>
    <w:rsid w:val="00196D4B"/>
    <w:rsid w:val="0036181D"/>
    <w:rsid w:val="005F4AAE"/>
    <w:rsid w:val="00624B50"/>
    <w:rsid w:val="008C1594"/>
    <w:rsid w:val="009B34BC"/>
    <w:rsid w:val="00D50354"/>
    <w:rsid w:val="00D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2011-03-22T09:42:00Z</cp:lastPrinted>
  <dcterms:created xsi:type="dcterms:W3CDTF">2018-12-19T11:51:00Z</dcterms:created>
  <dcterms:modified xsi:type="dcterms:W3CDTF">2018-12-19T11:51:00Z</dcterms:modified>
</cp:coreProperties>
</file>